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łącznik nr 4 do ogłoszenia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numPr>
          <w:ilvl w:val="0"/>
          <w:numId w:val="4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Zakład Wodociągów i Kanalizacji w Radzanowie, z siedzibą: ul. Mławska 35, 06-540 Radzanów, nr tel. 23 679 84 36, adres e-mail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zakladwodociagow.radzanow@op.pl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kontaktować we wszystkich sprawach dotyczących przetwarzania danych osobowych za pośrednictwem adresu email: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pisemnie na adres Administratora. </w:t>
      </w:r>
    </w:p>
    <w:p>
      <w:pPr>
        <w:numPr>
          <w:ilvl w:val="0"/>
          <w:numId w:val="4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osobowe będą przetwarzane w celu przeprowadzenia postępowania rekrutacyjnego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1,2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Podanie innych danych niż wynikających z przepisów prawa jest dobrowolne i następuje na podstawie Państwa zgody, która może zostać w dowolnym czasie wycofana.</w:t>
      </w:r>
    </w:p>
    <w:p>
      <w:pPr>
        <w:spacing w:before="0" w:after="20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przetwarzał  Państwa dane osobowe także w kolejnych postępowaniach rekrutacyjnych, jeżeli wyrażą Państwo na to zgodę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powyższym podstawę prawną przetwarzania Państwa danych osobowych stanowią:</w:t>
      </w:r>
    </w:p>
    <w:p>
      <w:pPr>
        <w:numPr>
          <w:ilvl w:val="0"/>
          <w:numId w:val="6"/>
        </w:numPr>
        <w:spacing w:before="0" w:after="160" w:line="240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6 ust. 1 lit. c RODO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art.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§ 1 oraz § 3-5- ustawy z 26 czerwca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1974 r. Kodeks pracy (t.j. Dz. U. z 2019 r. poz. 1040 ze zm.) oraz art. 6 i 11 ustawy z 21 listopada 2008 r. o pracownikach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 (t.j. Dz. U. z 2019 r. poz. 1282);</w:t>
      </w:r>
    </w:p>
    <w:p>
      <w:pPr>
        <w:numPr>
          <w:ilvl w:val="0"/>
          <w:numId w:val="6"/>
        </w:numPr>
        <w:spacing w:before="0" w:after="160" w:line="240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6 ust. 1 lit. b RODO;</w:t>
      </w:r>
    </w:p>
    <w:p>
      <w:pPr>
        <w:numPr>
          <w:ilvl w:val="0"/>
          <w:numId w:val="6"/>
        </w:numPr>
        <w:spacing w:before="0" w:after="160" w:line="240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6 ust. 1 lit. a RODO.</w:t>
      </w:r>
    </w:p>
    <w:p>
      <w:pPr>
        <w:numPr>
          <w:ilvl w:val="0"/>
          <w:numId w:val="6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zgromadzone w obecnym procesie rekrutacyjnym będą przechowywane przez okres 3 miesięcy od momentu zakończenia rekrutacji.</w:t>
      </w:r>
    </w:p>
    <w:p>
      <w:pPr>
        <w:spacing w:before="0" w:after="20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W przypadku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>
      <w:pPr>
        <w:numPr>
          <w:ilvl w:val="0"/>
          <w:numId w:val="1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podlegać profilowaniu.</w:t>
      </w:r>
    </w:p>
    <w:p>
      <w:pPr>
        <w:numPr>
          <w:ilvl w:val="0"/>
          <w:numId w:val="11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przekazywane poza Europejski Obszar Gospodarczy (obejmujący Unię Europejską, Norwegię, Liechtenstein i Islandię).</w:t>
      </w:r>
    </w:p>
    <w:p>
      <w:pPr>
        <w:numPr>
          <w:ilvl w:val="0"/>
          <w:numId w:val="1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następujące prawa:</w:t>
      </w:r>
    </w:p>
    <w:p>
      <w:pPr>
        <w:numPr>
          <w:ilvl w:val="0"/>
          <w:numId w:val="11"/>
        </w:numPr>
        <w:spacing w:before="0" w:after="160" w:line="259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kopii;</w:t>
      </w:r>
    </w:p>
    <w:p>
      <w:pPr>
        <w:numPr>
          <w:ilvl w:val="0"/>
          <w:numId w:val="11"/>
        </w:numPr>
        <w:spacing w:before="0" w:after="160" w:line="259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11"/>
        </w:numPr>
        <w:spacing w:before="0" w:after="160" w:line="259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11"/>
        </w:numPr>
        <w:spacing w:before="0" w:after="160" w:line="259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danych osobowych narusza przepisy ogólnego rozporządzenia o ochronie danych osobowych (RODO);</w:t>
      </w:r>
    </w:p>
    <w:p>
      <w:pPr>
        <w:numPr>
          <w:ilvl w:val="0"/>
          <w:numId w:val="11"/>
        </w:numPr>
        <w:spacing w:before="0" w:after="160" w:line="259"/>
        <w:ind w:right="0" w:left="720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zakresie, w jakim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numPr>
          <w:ilvl w:val="0"/>
          <w:numId w:val="11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 zakresie wynikającym z art.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numPr>
          <w:ilvl w:val="0"/>
          <w:numId w:val="11"/>
        </w:numPr>
        <w:spacing w:before="0" w:after="16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łem(-am) się z treścią klauzuli informacyjnej, w tym z informacją o celu                         i sposobach przetwarzania danych osobowych oraz o prawach jakie mi przysługują                 w związku z przetwarzaniem danych osobowych. </w:t>
      </w: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…...........…………..………................... ..………………………………………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data </w:t>
        <w:tab/>
        <w:tab/>
        <w:tab/>
        <w:tab/>
        <w:t xml:space="preserve">      podpis osoby składającej oświadczenie</w:t>
      </w: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kladwodociagow.radzanow@op.pl" Id="docRId0" Type="http://schemas.openxmlformats.org/officeDocument/2006/relationships/hyperlink"/><Relationship TargetMode="External" Target="mailto:inspektor@cbi24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